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A2" w:rsidRDefault="00DE74A2" w:rsidP="00DE74A2">
      <w:pPr>
        <w:spacing w:after="0" w:line="240" w:lineRule="auto"/>
        <w:rPr>
          <w:rFonts w:ascii="Arial" w:eastAsia="Times New Roman" w:hAnsi="Arial" w:cs="Arial"/>
          <w:b/>
          <w:bCs/>
          <w:sz w:val="20"/>
          <w:szCs w:val="20"/>
          <w:lang w:val="en-US" w:eastAsia="el-GR"/>
        </w:rPr>
      </w:pPr>
    </w:p>
    <w:p w:rsidR="00DE74A2" w:rsidRDefault="00DE74A2" w:rsidP="00DE74A2">
      <w:pPr>
        <w:spacing w:after="0" w:line="240" w:lineRule="auto"/>
        <w:rPr>
          <w:rFonts w:ascii="Arial" w:eastAsia="Times New Roman" w:hAnsi="Arial" w:cs="Arial"/>
          <w:b/>
          <w:bCs/>
          <w:sz w:val="20"/>
          <w:szCs w:val="20"/>
          <w:lang w:val="en-US" w:eastAsia="el-GR"/>
        </w:rPr>
      </w:pPr>
      <w:r w:rsidRPr="008C55C4">
        <w:rPr>
          <w:noProof/>
          <w:lang w:eastAsia="el-GR"/>
        </w:rPr>
        <w:drawing>
          <wp:anchor distT="0" distB="0" distL="114300" distR="114300" simplePos="0" relativeHeight="251659264" behindDoc="0" locked="1" layoutInCell="1" allowOverlap="1" wp14:anchorId="2A41C80B" wp14:editId="38A40D16">
            <wp:simplePos x="0" y="0"/>
            <wp:positionH relativeFrom="margin">
              <wp:posOffset>5715</wp:posOffset>
            </wp:positionH>
            <wp:positionV relativeFrom="page">
              <wp:posOffset>332105</wp:posOffset>
            </wp:positionV>
            <wp:extent cx="767715"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7715" cy="9048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E74A2" w:rsidRDefault="00DE74A2" w:rsidP="00DE74A2">
      <w:pPr>
        <w:spacing w:after="0" w:line="240" w:lineRule="auto"/>
        <w:rPr>
          <w:rFonts w:ascii="Arial" w:eastAsia="Times New Roman" w:hAnsi="Arial" w:cs="Arial"/>
          <w:b/>
          <w:bCs/>
          <w:sz w:val="20"/>
          <w:szCs w:val="20"/>
          <w:lang w:val="en-US" w:eastAsia="el-GR"/>
        </w:rPr>
      </w:pPr>
    </w:p>
    <w:p w:rsidR="00DE74A2" w:rsidRPr="0074775E" w:rsidRDefault="00DE74A2" w:rsidP="00DE74A2">
      <w:pPr>
        <w:spacing w:after="0" w:line="240" w:lineRule="auto"/>
        <w:rPr>
          <w:rFonts w:ascii="Arial" w:eastAsia="Times New Roman" w:hAnsi="Arial" w:cs="Arial"/>
          <w:b/>
          <w:bCs/>
          <w:sz w:val="28"/>
          <w:szCs w:val="28"/>
          <w:lang w:val="en-US" w:eastAsia="el-GR"/>
        </w:rPr>
      </w:pPr>
      <w:bookmarkStart w:id="0" w:name="_GoBack"/>
    </w:p>
    <w:p w:rsidR="00DE74A2" w:rsidRPr="0074775E" w:rsidRDefault="00DE74A2" w:rsidP="00DE74A2">
      <w:pPr>
        <w:spacing w:after="0" w:line="240" w:lineRule="auto"/>
        <w:jc w:val="center"/>
        <w:rPr>
          <w:rFonts w:ascii="EYInterstate Light" w:eastAsia="Times New Roman" w:hAnsi="EYInterstate Light" w:cs="Arial"/>
          <w:b/>
          <w:bCs/>
          <w:sz w:val="28"/>
          <w:szCs w:val="28"/>
          <w:lang w:val="en-US" w:eastAsia="el-GR"/>
        </w:rPr>
      </w:pPr>
      <w:r w:rsidRPr="0074775E">
        <w:rPr>
          <w:rFonts w:ascii="EYInterstate Light" w:eastAsia="Times New Roman" w:hAnsi="EYInterstate Light" w:cs="Arial"/>
          <w:b/>
          <w:bCs/>
          <w:sz w:val="28"/>
          <w:szCs w:val="28"/>
          <w:lang w:val="en-US" w:eastAsia="el-GR"/>
        </w:rPr>
        <w:t>Experienced Professional in Credit Risk Modelling</w:t>
      </w:r>
    </w:p>
    <w:p w:rsidR="00DE74A2" w:rsidRPr="0074775E" w:rsidRDefault="00DE74A2" w:rsidP="00DE74A2">
      <w:pPr>
        <w:spacing w:after="0" w:line="240" w:lineRule="auto"/>
        <w:rPr>
          <w:rFonts w:ascii="EYInterstate Light" w:eastAsia="Times New Roman" w:hAnsi="EYInterstate Light" w:cs="Arial"/>
          <w:b/>
          <w:bCs/>
          <w:sz w:val="28"/>
          <w:szCs w:val="28"/>
          <w:lang w:val="en-US" w:eastAsia="el-GR"/>
        </w:rPr>
      </w:pPr>
    </w:p>
    <w:bookmarkEnd w:id="0"/>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b/>
          <w:bCs/>
          <w:sz w:val="20"/>
          <w:szCs w:val="20"/>
          <w:lang w:val="en-US" w:eastAsia="el-GR"/>
        </w:rPr>
        <w:t>Job purpose</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You will work in multi-disciplinary teams that provide a range of advisory services. Team members include professionals with a variety of backgrounds including excellent academic credentials in quantitative sciences, computer science, finance and economics among other, as well as deep professional experience.</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Working together, we help global clients, located in EMEIA and US, to better assess and improve their operations, grow revenue and manage risks to increase shareholder value.</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xml:space="preserve">You will build valued relationships with external clients and internal peers and contribute to the development of a portfolio of business by focusing on high-impact opportunities. </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Bringing experience and unique insight on one or more services, you will use your knowledge and experience to help shape solutions to client problems and contribute to building and managing high-performing teams.</w:t>
      </w:r>
    </w:p>
    <w:p w:rsidR="00AD09E4" w:rsidRPr="00DE74A2" w:rsidRDefault="00AD09E4">
      <w:pPr>
        <w:rPr>
          <w:rFonts w:ascii="EYInterstate Light" w:hAnsi="EYInterstate Light"/>
          <w:lang w:val="en-US"/>
        </w:rPr>
      </w:pPr>
    </w:p>
    <w:p w:rsidR="00DE74A2" w:rsidRPr="00DE74A2" w:rsidRDefault="00DE74A2" w:rsidP="00DE74A2">
      <w:pPr>
        <w:spacing w:after="0" w:line="240" w:lineRule="auto"/>
        <w:rPr>
          <w:rFonts w:ascii="EYInterstate Light" w:eastAsia="Times New Roman" w:hAnsi="EYInterstate Light" w:cs="Arial"/>
          <w:sz w:val="20"/>
          <w:szCs w:val="20"/>
          <w:lang w:eastAsia="el-GR"/>
        </w:rPr>
      </w:pPr>
      <w:r w:rsidRPr="00DE74A2">
        <w:rPr>
          <w:rFonts w:ascii="EYInterstate Light" w:eastAsia="Times New Roman" w:hAnsi="EYInterstate Light" w:cs="Arial"/>
          <w:b/>
          <w:bCs/>
          <w:sz w:val="20"/>
          <w:szCs w:val="20"/>
          <w:lang w:eastAsia="el-GR"/>
        </w:rPr>
        <w:t>Technical skills requirements</w:t>
      </w:r>
      <w:r w:rsidRPr="00DE74A2">
        <w:rPr>
          <w:rFonts w:ascii="EYInterstate Light" w:eastAsia="Times New Roman" w:hAnsi="EYInterstate Light" w:cs="Arial"/>
          <w:sz w:val="20"/>
          <w:szCs w:val="20"/>
          <w:lang w:eastAsia="el-GR"/>
        </w:rPr>
        <w:t>:</w:t>
      </w:r>
    </w:p>
    <w:p w:rsidR="00DE74A2" w:rsidRPr="00DE74A2" w:rsidRDefault="00DE74A2" w:rsidP="00DE74A2">
      <w:pPr>
        <w:numPr>
          <w:ilvl w:val="0"/>
          <w:numId w:val="1"/>
        </w:numPr>
        <w:spacing w:before="100" w:beforeAutospacing="1" w:after="100" w:afterAutospacing="1" w:line="240" w:lineRule="auto"/>
        <w:rPr>
          <w:rFonts w:ascii="EYInterstate Light" w:eastAsia="Times New Roman" w:hAnsi="EYInterstate Light" w:cs="Arial"/>
          <w:sz w:val="20"/>
          <w:szCs w:val="20"/>
          <w:lang w:eastAsia="el-GR"/>
        </w:rPr>
      </w:pPr>
      <w:r w:rsidRPr="00DE74A2">
        <w:rPr>
          <w:rFonts w:ascii="EYInterstate Light" w:eastAsia="Times New Roman" w:hAnsi="EYInterstate Light" w:cs="Arial"/>
          <w:sz w:val="20"/>
          <w:szCs w:val="20"/>
          <w:lang w:val="en-US" w:eastAsia="el-GR"/>
        </w:rPr>
        <w:t xml:space="preserve">Excellent academic background, including at a minimum both a bachelor and a master degree in Statistics, Mathematics, Econometrics, Engineering, Operational Research, Economics, Finance, Accounting, Computer Science or other related field with strong quantitative focus. </w:t>
      </w:r>
      <w:r w:rsidRPr="00DE74A2">
        <w:rPr>
          <w:rFonts w:ascii="EYInterstate Light" w:eastAsia="Times New Roman" w:hAnsi="EYInterstate Light" w:cs="Arial"/>
          <w:sz w:val="20"/>
          <w:szCs w:val="20"/>
          <w:lang w:eastAsia="el-GR"/>
        </w:rPr>
        <w:t xml:space="preserve">Ph.D. will </w:t>
      </w:r>
      <w:proofErr w:type="spellStart"/>
      <w:r w:rsidRPr="00DE74A2">
        <w:rPr>
          <w:rFonts w:ascii="EYInterstate Light" w:eastAsia="Times New Roman" w:hAnsi="EYInterstate Light" w:cs="Arial"/>
          <w:sz w:val="20"/>
          <w:szCs w:val="20"/>
          <w:lang w:eastAsia="el-GR"/>
        </w:rPr>
        <w:t>be</w:t>
      </w:r>
      <w:proofErr w:type="spellEnd"/>
      <w:r w:rsidRPr="00DE74A2">
        <w:rPr>
          <w:rFonts w:ascii="EYInterstate Light" w:eastAsia="Times New Roman" w:hAnsi="EYInterstate Light" w:cs="Arial"/>
          <w:sz w:val="20"/>
          <w:szCs w:val="20"/>
          <w:lang w:eastAsia="el-GR"/>
        </w:rPr>
        <w:t xml:space="preserve"> considered an asset.</w:t>
      </w:r>
    </w:p>
    <w:p w:rsidR="00DE74A2" w:rsidRPr="00DE74A2" w:rsidRDefault="00DE74A2" w:rsidP="00DE74A2">
      <w:pPr>
        <w:numPr>
          <w:ilvl w:val="0"/>
          <w:numId w:val="2"/>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Up to 10 years of professional experience, with focus on the following areas:  </w:t>
      </w:r>
    </w:p>
    <w:p w:rsidR="00DE74A2" w:rsidRPr="00DE74A2" w:rsidRDefault="00DE74A2" w:rsidP="00DE74A2">
      <w:pPr>
        <w:numPr>
          <w:ilvl w:val="1"/>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Development and validation of credit risk models (scoring and rating models, stress testing, risk decision, impairment, economic capital, regulatory capital, debt collection and recovery etc.).</w:t>
      </w:r>
    </w:p>
    <w:p w:rsidR="00DE74A2" w:rsidRPr="00DE74A2" w:rsidRDefault="00DE74A2" w:rsidP="00DE74A2">
      <w:pPr>
        <w:numPr>
          <w:ilvl w:val="1"/>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Knowledge and understanding of credit policies and processes, credit data &amp; IT systems, and related financial institutions’ regulatory and accounting requirements.</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Strong skills in programming, quantitative analysis and data mining packages (e.g. SAS, SPSS, R, Matlab). Experience in software development and databases will be considered an asset.</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Strong written and verbal communication, presentation, client service and technical writing skills in English and Greek. Knowledge of additional languages will be considered an asset.</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Ability and comfort in researching client inquiries and emerging issues, including regulations, industry practices, emerging trends, new technologies and methodologies.</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Strong analytical, problem solving and critical thinking skills.</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Broad consulting and project management skills.</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Willingness and ability to travel and work abroad for international projects.</w:t>
      </w:r>
    </w:p>
    <w:p w:rsidR="00DE74A2" w:rsidRPr="00DE74A2" w:rsidRDefault="00DE74A2" w:rsidP="00DE74A2">
      <w:pPr>
        <w:numPr>
          <w:ilvl w:val="0"/>
          <w:numId w:val="3"/>
        </w:numPr>
        <w:spacing w:before="100" w:beforeAutospacing="1" w:after="100" w:afterAutospacing="1"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Completed military obligations (where applicable).</w:t>
      </w:r>
    </w:p>
    <w:p w:rsidR="00DE74A2" w:rsidRPr="00DE74A2" w:rsidRDefault="00DE74A2" w:rsidP="00DE74A2">
      <w:pPr>
        <w:spacing w:after="0" w:line="240" w:lineRule="auto"/>
        <w:rPr>
          <w:rFonts w:ascii="EYInterstate Light" w:eastAsia="Times New Roman" w:hAnsi="EYInterstate Light" w:cs="Arial"/>
          <w:sz w:val="20"/>
          <w:szCs w:val="20"/>
          <w:lang w:val="en-US" w:eastAsia="el-GR"/>
        </w:rPr>
      </w:pPr>
      <w:r w:rsidRPr="00DE74A2">
        <w:rPr>
          <w:rFonts w:ascii="EYInterstate Light" w:eastAsia="Times New Roman" w:hAnsi="EYInterstate Light" w:cs="Arial"/>
          <w:sz w:val="20"/>
          <w:szCs w:val="20"/>
          <w:lang w:val="en-US" w:eastAsia="el-GR"/>
        </w:rPr>
        <w:t> </w:t>
      </w:r>
    </w:p>
    <w:p w:rsidR="00DE74A2" w:rsidRPr="00DE74A2" w:rsidRDefault="00DE74A2" w:rsidP="00DE74A2">
      <w:pPr>
        <w:spacing w:after="0" w:line="240" w:lineRule="auto"/>
        <w:rPr>
          <w:rFonts w:ascii="EYInterstate Light" w:eastAsia="Times New Roman" w:hAnsi="EYInterstate Light" w:cs="Arial"/>
          <w:sz w:val="24"/>
          <w:szCs w:val="24"/>
          <w:lang w:val="en-US" w:eastAsia="el-GR"/>
        </w:rPr>
      </w:pPr>
      <w:r w:rsidRPr="00DE74A2">
        <w:rPr>
          <w:rFonts w:ascii="EYInterstate Light" w:eastAsia="Times New Roman" w:hAnsi="EYInterstate Light" w:cs="Arial"/>
          <w:sz w:val="24"/>
          <w:szCs w:val="24"/>
          <w:lang w:val="en-US" w:eastAsia="el-GR"/>
        </w:rPr>
        <w:t> </w:t>
      </w:r>
    </w:p>
    <w:p w:rsidR="00DE74A2" w:rsidRPr="00DE74A2" w:rsidRDefault="00DE74A2" w:rsidP="00DE74A2">
      <w:pPr>
        <w:spacing w:after="0" w:line="240" w:lineRule="auto"/>
        <w:rPr>
          <w:rFonts w:ascii="Arial" w:eastAsia="Times New Roman" w:hAnsi="Arial" w:cs="Arial"/>
          <w:sz w:val="24"/>
          <w:szCs w:val="24"/>
          <w:lang w:val="en-US" w:eastAsia="el-GR"/>
        </w:rPr>
      </w:pPr>
      <w:r w:rsidRPr="00DE74A2">
        <w:rPr>
          <w:rFonts w:ascii="Arial" w:eastAsia="Times New Roman" w:hAnsi="Arial" w:cs="Arial"/>
          <w:sz w:val="24"/>
          <w:szCs w:val="24"/>
          <w:lang w:val="en-US" w:eastAsia="el-GR"/>
        </w:rPr>
        <w:t> </w:t>
      </w:r>
    </w:p>
    <w:p w:rsidR="00DE74A2" w:rsidRPr="00DE74A2" w:rsidRDefault="00DE74A2" w:rsidP="00DE74A2">
      <w:pPr>
        <w:spacing w:after="0" w:line="240" w:lineRule="auto"/>
        <w:rPr>
          <w:rFonts w:ascii="Arial" w:eastAsia="Times New Roman" w:hAnsi="Arial" w:cs="Arial"/>
          <w:sz w:val="24"/>
          <w:szCs w:val="24"/>
          <w:lang w:val="en-US" w:eastAsia="el-GR"/>
        </w:rPr>
      </w:pPr>
      <w:r w:rsidRPr="00DE74A2">
        <w:rPr>
          <w:rFonts w:ascii="Arial" w:eastAsia="Times New Roman" w:hAnsi="Arial" w:cs="Arial"/>
          <w:sz w:val="24"/>
          <w:szCs w:val="24"/>
          <w:lang w:val="en-US" w:eastAsia="el-GR"/>
        </w:rPr>
        <w:t> </w:t>
      </w:r>
    </w:p>
    <w:p w:rsidR="00DE74A2" w:rsidRPr="00DE74A2" w:rsidRDefault="00DE74A2">
      <w:pPr>
        <w:rPr>
          <w:lang w:val="en-US"/>
        </w:rPr>
      </w:pPr>
    </w:p>
    <w:sectPr w:rsidR="00DE74A2" w:rsidRPr="00DE74A2" w:rsidSect="00DE74A2">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EYInterstate Light">
    <w:panose1 w:val="02000506000000020004"/>
    <w:charset w:val="A1"/>
    <w:family w:val="auto"/>
    <w:pitch w:val="variable"/>
    <w:sig w:usb0="A00002AF" w:usb1="5000206A"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03E9"/>
    <w:multiLevelType w:val="multilevel"/>
    <w:tmpl w:val="4E3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947BBB"/>
    <w:multiLevelType w:val="multilevel"/>
    <w:tmpl w:val="1B4A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3734C"/>
    <w:multiLevelType w:val="multilevel"/>
    <w:tmpl w:val="E2C65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2"/>
    <w:rsid w:val="0074775E"/>
    <w:rsid w:val="00AD09E4"/>
    <w:rsid w:val="00DE74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A2"/>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4A2"/>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2041">
      <w:bodyDiv w:val="1"/>
      <w:marLeft w:val="0"/>
      <w:marRight w:val="0"/>
      <w:marTop w:val="0"/>
      <w:marBottom w:val="0"/>
      <w:divBdr>
        <w:top w:val="none" w:sz="0" w:space="0" w:color="auto"/>
        <w:left w:val="none" w:sz="0" w:space="0" w:color="auto"/>
        <w:bottom w:val="none" w:sz="0" w:space="0" w:color="auto"/>
        <w:right w:val="none" w:sz="0" w:space="0" w:color="auto"/>
      </w:divBdr>
      <w:divsChild>
        <w:div w:id="1416047329">
          <w:marLeft w:val="0"/>
          <w:marRight w:val="0"/>
          <w:marTop w:val="0"/>
          <w:marBottom w:val="0"/>
          <w:divBdr>
            <w:top w:val="none" w:sz="0" w:space="0" w:color="auto"/>
            <w:left w:val="none" w:sz="0" w:space="0" w:color="auto"/>
            <w:bottom w:val="none" w:sz="0" w:space="0" w:color="auto"/>
            <w:right w:val="none" w:sz="0" w:space="0" w:color="auto"/>
          </w:divBdr>
          <w:divsChild>
            <w:div w:id="126052443">
              <w:marLeft w:val="0"/>
              <w:marRight w:val="0"/>
              <w:marTop w:val="0"/>
              <w:marBottom w:val="0"/>
              <w:divBdr>
                <w:top w:val="none" w:sz="0" w:space="0" w:color="auto"/>
                <w:left w:val="none" w:sz="0" w:space="0" w:color="auto"/>
                <w:bottom w:val="none" w:sz="0" w:space="0" w:color="auto"/>
                <w:right w:val="none" w:sz="0" w:space="0" w:color="auto"/>
              </w:divBdr>
            </w:div>
            <w:div w:id="1201476195">
              <w:marLeft w:val="0"/>
              <w:marRight w:val="0"/>
              <w:marTop w:val="0"/>
              <w:marBottom w:val="0"/>
              <w:divBdr>
                <w:top w:val="none" w:sz="0" w:space="0" w:color="auto"/>
                <w:left w:val="none" w:sz="0" w:space="0" w:color="auto"/>
                <w:bottom w:val="none" w:sz="0" w:space="0" w:color="auto"/>
                <w:right w:val="none" w:sz="0" w:space="0" w:color="auto"/>
              </w:divBdr>
            </w:div>
            <w:div w:id="762186559">
              <w:marLeft w:val="0"/>
              <w:marRight w:val="0"/>
              <w:marTop w:val="0"/>
              <w:marBottom w:val="0"/>
              <w:divBdr>
                <w:top w:val="none" w:sz="0" w:space="0" w:color="auto"/>
                <w:left w:val="none" w:sz="0" w:space="0" w:color="auto"/>
                <w:bottom w:val="none" w:sz="0" w:space="0" w:color="auto"/>
                <w:right w:val="none" w:sz="0" w:space="0" w:color="auto"/>
              </w:divBdr>
            </w:div>
            <w:div w:id="1943957263">
              <w:marLeft w:val="0"/>
              <w:marRight w:val="0"/>
              <w:marTop w:val="0"/>
              <w:marBottom w:val="0"/>
              <w:divBdr>
                <w:top w:val="none" w:sz="0" w:space="0" w:color="auto"/>
                <w:left w:val="none" w:sz="0" w:space="0" w:color="auto"/>
                <w:bottom w:val="none" w:sz="0" w:space="0" w:color="auto"/>
                <w:right w:val="none" w:sz="0" w:space="0" w:color="auto"/>
              </w:divBdr>
            </w:div>
            <w:div w:id="818497266">
              <w:marLeft w:val="0"/>
              <w:marRight w:val="0"/>
              <w:marTop w:val="0"/>
              <w:marBottom w:val="0"/>
              <w:divBdr>
                <w:top w:val="none" w:sz="0" w:space="0" w:color="auto"/>
                <w:left w:val="none" w:sz="0" w:space="0" w:color="auto"/>
                <w:bottom w:val="none" w:sz="0" w:space="0" w:color="auto"/>
                <w:right w:val="none" w:sz="0" w:space="0" w:color="auto"/>
              </w:divBdr>
            </w:div>
            <w:div w:id="1614245950">
              <w:marLeft w:val="0"/>
              <w:marRight w:val="0"/>
              <w:marTop w:val="0"/>
              <w:marBottom w:val="0"/>
              <w:divBdr>
                <w:top w:val="none" w:sz="0" w:space="0" w:color="auto"/>
                <w:left w:val="none" w:sz="0" w:space="0" w:color="auto"/>
                <w:bottom w:val="none" w:sz="0" w:space="0" w:color="auto"/>
                <w:right w:val="none" w:sz="0" w:space="0" w:color="auto"/>
              </w:divBdr>
            </w:div>
            <w:div w:id="554318185">
              <w:marLeft w:val="0"/>
              <w:marRight w:val="0"/>
              <w:marTop w:val="0"/>
              <w:marBottom w:val="0"/>
              <w:divBdr>
                <w:top w:val="none" w:sz="0" w:space="0" w:color="auto"/>
                <w:left w:val="none" w:sz="0" w:space="0" w:color="auto"/>
                <w:bottom w:val="none" w:sz="0" w:space="0" w:color="auto"/>
                <w:right w:val="none" w:sz="0" w:space="0" w:color="auto"/>
              </w:divBdr>
            </w:div>
            <w:div w:id="155844743">
              <w:marLeft w:val="0"/>
              <w:marRight w:val="0"/>
              <w:marTop w:val="0"/>
              <w:marBottom w:val="0"/>
              <w:divBdr>
                <w:top w:val="none" w:sz="0" w:space="0" w:color="auto"/>
                <w:left w:val="none" w:sz="0" w:space="0" w:color="auto"/>
                <w:bottom w:val="none" w:sz="0" w:space="0" w:color="auto"/>
                <w:right w:val="none" w:sz="0" w:space="0" w:color="auto"/>
              </w:divBdr>
            </w:div>
            <w:div w:id="1249264286">
              <w:marLeft w:val="0"/>
              <w:marRight w:val="0"/>
              <w:marTop w:val="0"/>
              <w:marBottom w:val="0"/>
              <w:divBdr>
                <w:top w:val="none" w:sz="0" w:space="0" w:color="auto"/>
                <w:left w:val="none" w:sz="0" w:space="0" w:color="auto"/>
                <w:bottom w:val="none" w:sz="0" w:space="0" w:color="auto"/>
                <w:right w:val="none" w:sz="0" w:space="0" w:color="auto"/>
              </w:divBdr>
            </w:div>
            <w:div w:id="941492606">
              <w:marLeft w:val="0"/>
              <w:marRight w:val="0"/>
              <w:marTop w:val="0"/>
              <w:marBottom w:val="0"/>
              <w:divBdr>
                <w:top w:val="none" w:sz="0" w:space="0" w:color="auto"/>
                <w:left w:val="none" w:sz="0" w:space="0" w:color="auto"/>
                <w:bottom w:val="none" w:sz="0" w:space="0" w:color="auto"/>
                <w:right w:val="none" w:sz="0" w:space="0" w:color="auto"/>
              </w:divBdr>
            </w:div>
            <w:div w:id="821971009">
              <w:marLeft w:val="0"/>
              <w:marRight w:val="0"/>
              <w:marTop w:val="0"/>
              <w:marBottom w:val="0"/>
              <w:divBdr>
                <w:top w:val="none" w:sz="0" w:space="0" w:color="auto"/>
                <w:left w:val="none" w:sz="0" w:space="0" w:color="auto"/>
                <w:bottom w:val="none" w:sz="0" w:space="0" w:color="auto"/>
                <w:right w:val="none" w:sz="0" w:space="0" w:color="auto"/>
              </w:divBdr>
            </w:div>
            <w:div w:id="271938783">
              <w:marLeft w:val="0"/>
              <w:marRight w:val="0"/>
              <w:marTop w:val="0"/>
              <w:marBottom w:val="0"/>
              <w:divBdr>
                <w:top w:val="none" w:sz="0" w:space="0" w:color="auto"/>
                <w:left w:val="none" w:sz="0" w:space="0" w:color="auto"/>
                <w:bottom w:val="none" w:sz="0" w:space="0" w:color="auto"/>
                <w:right w:val="none" w:sz="0" w:space="0" w:color="auto"/>
              </w:divBdr>
            </w:div>
            <w:div w:id="719980434">
              <w:marLeft w:val="0"/>
              <w:marRight w:val="0"/>
              <w:marTop w:val="0"/>
              <w:marBottom w:val="0"/>
              <w:divBdr>
                <w:top w:val="none" w:sz="0" w:space="0" w:color="auto"/>
                <w:left w:val="none" w:sz="0" w:space="0" w:color="auto"/>
                <w:bottom w:val="none" w:sz="0" w:space="0" w:color="auto"/>
                <w:right w:val="none" w:sz="0" w:space="0" w:color="auto"/>
              </w:divBdr>
            </w:div>
            <w:div w:id="17505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2086">
      <w:bodyDiv w:val="1"/>
      <w:marLeft w:val="0"/>
      <w:marRight w:val="0"/>
      <w:marTop w:val="0"/>
      <w:marBottom w:val="0"/>
      <w:divBdr>
        <w:top w:val="none" w:sz="0" w:space="0" w:color="auto"/>
        <w:left w:val="none" w:sz="0" w:space="0" w:color="auto"/>
        <w:bottom w:val="none" w:sz="0" w:space="0" w:color="auto"/>
        <w:right w:val="none" w:sz="0" w:space="0" w:color="auto"/>
      </w:divBdr>
      <w:divsChild>
        <w:div w:id="852577191">
          <w:marLeft w:val="0"/>
          <w:marRight w:val="0"/>
          <w:marTop w:val="0"/>
          <w:marBottom w:val="0"/>
          <w:divBdr>
            <w:top w:val="none" w:sz="0" w:space="0" w:color="auto"/>
            <w:left w:val="none" w:sz="0" w:space="0" w:color="auto"/>
            <w:bottom w:val="none" w:sz="0" w:space="0" w:color="auto"/>
            <w:right w:val="none" w:sz="0" w:space="0" w:color="auto"/>
          </w:divBdr>
          <w:divsChild>
            <w:div w:id="1082797130">
              <w:marLeft w:val="0"/>
              <w:marRight w:val="0"/>
              <w:marTop w:val="0"/>
              <w:marBottom w:val="0"/>
              <w:divBdr>
                <w:top w:val="none" w:sz="0" w:space="0" w:color="auto"/>
                <w:left w:val="none" w:sz="0" w:space="0" w:color="auto"/>
                <w:bottom w:val="none" w:sz="0" w:space="0" w:color="auto"/>
                <w:right w:val="none" w:sz="0" w:space="0" w:color="auto"/>
              </w:divBdr>
              <w:divsChild>
                <w:div w:id="317736293">
                  <w:marLeft w:val="0"/>
                  <w:marRight w:val="0"/>
                  <w:marTop w:val="0"/>
                  <w:marBottom w:val="0"/>
                  <w:divBdr>
                    <w:top w:val="none" w:sz="0" w:space="0" w:color="auto"/>
                    <w:left w:val="none" w:sz="0" w:space="0" w:color="auto"/>
                    <w:bottom w:val="none" w:sz="0" w:space="0" w:color="auto"/>
                    <w:right w:val="none" w:sz="0" w:space="0" w:color="auto"/>
                  </w:divBdr>
                  <w:divsChild>
                    <w:div w:id="1422141460">
                      <w:marLeft w:val="0"/>
                      <w:marRight w:val="0"/>
                      <w:marTop w:val="0"/>
                      <w:marBottom w:val="0"/>
                      <w:divBdr>
                        <w:top w:val="none" w:sz="0" w:space="0" w:color="auto"/>
                        <w:left w:val="none" w:sz="0" w:space="0" w:color="auto"/>
                        <w:bottom w:val="none" w:sz="0" w:space="0" w:color="auto"/>
                        <w:right w:val="none" w:sz="0" w:space="0" w:color="auto"/>
                      </w:divBdr>
                      <w:divsChild>
                        <w:div w:id="595869596">
                          <w:marLeft w:val="0"/>
                          <w:marRight w:val="0"/>
                          <w:marTop w:val="0"/>
                          <w:marBottom w:val="0"/>
                          <w:divBdr>
                            <w:top w:val="none" w:sz="0" w:space="0" w:color="auto"/>
                            <w:left w:val="none" w:sz="0" w:space="0" w:color="auto"/>
                            <w:bottom w:val="none" w:sz="0" w:space="0" w:color="auto"/>
                            <w:right w:val="none" w:sz="0" w:space="0" w:color="auto"/>
                          </w:divBdr>
                        </w:div>
                        <w:div w:id="1536036196">
                          <w:marLeft w:val="0"/>
                          <w:marRight w:val="0"/>
                          <w:marTop w:val="0"/>
                          <w:marBottom w:val="0"/>
                          <w:divBdr>
                            <w:top w:val="none" w:sz="0" w:space="0" w:color="auto"/>
                            <w:left w:val="none" w:sz="0" w:space="0" w:color="auto"/>
                            <w:bottom w:val="none" w:sz="0" w:space="0" w:color="auto"/>
                            <w:right w:val="none" w:sz="0" w:space="0" w:color="auto"/>
                          </w:divBdr>
                        </w:div>
                        <w:div w:id="960040419">
                          <w:marLeft w:val="0"/>
                          <w:marRight w:val="0"/>
                          <w:marTop w:val="0"/>
                          <w:marBottom w:val="0"/>
                          <w:divBdr>
                            <w:top w:val="none" w:sz="0" w:space="0" w:color="auto"/>
                            <w:left w:val="none" w:sz="0" w:space="0" w:color="auto"/>
                            <w:bottom w:val="none" w:sz="0" w:space="0" w:color="auto"/>
                            <w:right w:val="none" w:sz="0" w:space="0" w:color="auto"/>
                          </w:divBdr>
                        </w:div>
                        <w:div w:id="1493184475">
                          <w:marLeft w:val="0"/>
                          <w:marRight w:val="0"/>
                          <w:marTop w:val="0"/>
                          <w:marBottom w:val="0"/>
                          <w:divBdr>
                            <w:top w:val="none" w:sz="0" w:space="0" w:color="auto"/>
                            <w:left w:val="none" w:sz="0" w:space="0" w:color="auto"/>
                            <w:bottom w:val="none" w:sz="0" w:space="0" w:color="auto"/>
                            <w:right w:val="none" w:sz="0" w:space="0" w:color="auto"/>
                          </w:divBdr>
                        </w:div>
                        <w:div w:id="1799031530">
                          <w:marLeft w:val="0"/>
                          <w:marRight w:val="0"/>
                          <w:marTop w:val="0"/>
                          <w:marBottom w:val="0"/>
                          <w:divBdr>
                            <w:top w:val="none" w:sz="0" w:space="0" w:color="auto"/>
                            <w:left w:val="none" w:sz="0" w:space="0" w:color="auto"/>
                            <w:bottom w:val="none" w:sz="0" w:space="0" w:color="auto"/>
                            <w:right w:val="none" w:sz="0" w:space="0" w:color="auto"/>
                          </w:divBdr>
                        </w:div>
                        <w:div w:id="1339577787">
                          <w:marLeft w:val="0"/>
                          <w:marRight w:val="0"/>
                          <w:marTop w:val="0"/>
                          <w:marBottom w:val="0"/>
                          <w:divBdr>
                            <w:top w:val="none" w:sz="0" w:space="0" w:color="auto"/>
                            <w:left w:val="none" w:sz="0" w:space="0" w:color="auto"/>
                            <w:bottom w:val="none" w:sz="0" w:space="0" w:color="auto"/>
                            <w:right w:val="none" w:sz="0" w:space="0" w:color="auto"/>
                          </w:divBdr>
                        </w:div>
                        <w:div w:id="180557364">
                          <w:marLeft w:val="0"/>
                          <w:marRight w:val="0"/>
                          <w:marTop w:val="0"/>
                          <w:marBottom w:val="0"/>
                          <w:divBdr>
                            <w:top w:val="none" w:sz="0" w:space="0" w:color="auto"/>
                            <w:left w:val="none" w:sz="0" w:space="0" w:color="auto"/>
                            <w:bottom w:val="none" w:sz="0" w:space="0" w:color="auto"/>
                            <w:right w:val="none" w:sz="0" w:space="0" w:color="auto"/>
                          </w:divBdr>
                        </w:div>
                        <w:div w:id="1578631866">
                          <w:marLeft w:val="0"/>
                          <w:marRight w:val="0"/>
                          <w:marTop w:val="0"/>
                          <w:marBottom w:val="0"/>
                          <w:divBdr>
                            <w:top w:val="none" w:sz="0" w:space="0" w:color="auto"/>
                            <w:left w:val="none" w:sz="0" w:space="0" w:color="auto"/>
                            <w:bottom w:val="none" w:sz="0" w:space="0" w:color="auto"/>
                            <w:right w:val="none" w:sz="0" w:space="0" w:color="auto"/>
                          </w:divBdr>
                        </w:div>
                        <w:div w:id="454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2127</Characters>
  <Application>Microsoft Office Word</Application>
  <DocSecurity>0</DocSecurity>
  <Lines>17</Lines>
  <Paragraphs>5</Paragraphs>
  <ScaleCrop>false</ScaleCrop>
  <Company>Ernst &amp; Young</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Fani Theochari</dc:creator>
  <cp:lastModifiedBy>Fani Theochari</cp:lastModifiedBy>
  <cp:revision>2</cp:revision>
  <dcterms:created xsi:type="dcterms:W3CDTF">2015-06-22T14:10:00Z</dcterms:created>
  <dcterms:modified xsi:type="dcterms:W3CDTF">2015-06-22T14:15:00Z</dcterms:modified>
</cp:coreProperties>
</file>